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17D" w:rsidRDefault="00F94824" w:rsidP="00F948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F94824">
        <w:rPr>
          <w:rFonts w:ascii="Times New Roman" w:hAnsi="Times New Roman" w:cs="Times New Roman"/>
        </w:rPr>
        <w:t>СОГЛАСОВАНО</w:t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 w:rsidRPr="00F9482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</w:t>
      </w:r>
      <w:r w:rsidRPr="00F94824">
        <w:rPr>
          <w:rFonts w:ascii="Times New Roman" w:hAnsi="Times New Roman" w:cs="Times New Roman"/>
        </w:rPr>
        <w:t>УТВЕРЖДАЮ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Заместитель Главы администрации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Директор МБОУ «Средняя школа № 9»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Петропавловск</w:t>
      </w:r>
      <w:r>
        <w:rPr>
          <w:rFonts w:ascii="Times New Roman" w:hAnsi="Times New Roman" w:cs="Times New Roman"/>
        </w:rPr>
        <w:t xml:space="preserve"> – </w:t>
      </w:r>
      <w:r w:rsidRPr="00F94824">
        <w:rPr>
          <w:rFonts w:ascii="Times New Roman" w:hAnsi="Times New Roman" w:cs="Times New Roman"/>
        </w:rPr>
        <w:t xml:space="preserve">Камчатского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городского округа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начальник Управления образования</w:t>
      </w:r>
    </w:p>
    <w:p w:rsidR="00F94824" w:rsidRPr="00F94824" w:rsidRDefault="00F94824" w:rsidP="00F94824">
      <w:pPr>
        <w:pStyle w:val="a3"/>
        <w:rPr>
          <w:rFonts w:ascii="Times New Roman" w:hAnsi="Times New Roman" w:cs="Times New Roman"/>
        </w:rPr>
      </w:pP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 w:rsidRPr="00F94824">
        <w:rPr>
          <w:rFonts w:ascii="Times New Roman" w:hAnsi="Times New Roman" w:cs="Times New Roman"/>
        </w:rPr>
        <w:t>______________</w:t>
      </w:r>
      <w:proofErr w:type="spellStart"/>
      <w:r w:rsidRPr="00F94824">
        <w:rPr>
          <w:rFonts w:ascii="Times New Roman" w:hAnsi="Times New Roman" w:cs="Times New Roman"/>
        </w:rPr>
        <w:t>Шайгородский</w:t>
      </w:r>
      <w:proofErr w:type="spellEnd"/>
      <w:r w:rsidRPr="00F94824">
        <w:rPr>
          <w:rFonts w:ascii="Times New Roman" w:hAnsi="Times New Roman" w:cs="Times New Roman"/>
        </w:rPr>
        <w:t xml:space="preserve"> Г.А. </w:t>
      </w:r>
      <w:r>
        <w:rPr>
          <w:rFonts w:ascii="Times New Roman" w:hAnsi="Times New Roman" w:cs="Times New Roman"/>
        </w:rPr>
        <w:tab/>
        <w:t xml:space="preserve">                                               _________________________ Ли Л.А.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 _________________2016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«___» ___________________ 2016</w:t>
      </w:r>
    </w:p>
    <w:p w:rsidR="00F94824" w:rsidRDefault="00F94824" w:rsidP="00F94824">
      <w:pPr>
        <w:pStyle w:val="a3"/>
        <w:rPr>
          <w:rFonts w:ascii="Times New Roman" w:hAnsi="Times New Roman" w:cs="Times New Roman"/>
        </w:rPr>
      </w:pPr>
    </w:p>
    <w:p w:rsidR="00F94824" w:rsidRPr="000F565F" w:rsidRDefault="00F94824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4824" w:rsidRPr="000F565F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565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F565F">
        <w:rPr>
          <w:rFonts w:ascii="Times New Roman" w:hAnsi="Times New Roman" w:cs="Times New Roman"/>
          <w:b/>
          <w:sz w:val="28"/>
          <w:szCs w:val="28"/>
        </w:rPr>
        <w:t xml:space="preserve"> А С П О Р Т</w:t>
      </w:r>
    </w:p>
    <w:p w:rsidR="00F94824" w:rsidRPr="000F565F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t>Доступности для инвалидов объекта и предоставляемых на нем услуг в сфере образования</w:t>
      </w:r>
    </w:p>
    <w:p w:rsidR="00F94824" w:rsidRPr="000F565F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t>(далее - услуги)</w:t>
      </w:r>
    </w:p>
    <w:p w:rsidR="00F94824" w:rsidRDefault="00F94824" w:rsidP="00F94824">
      <w:pPr>
        <w:pStyle w:val="a3"/>
        <w:jc w:val="center"/>
        <w:rPr>
          <w:rFonts w:ascii="Times New Roman" w:hAnsi="Times New Roman" w:cs="Times New Roman"/>
        </w:rPr>
      </w:pPr>
    </w:p>
    <w:p w:rsidR="00F94824" w:rsidRPr="00F94824" w:rsidRDefault="00F94824" w:rsidP="00F948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824">
        <w:rPr>
          <w:rFonts w:ascii="Times New Roman" w:hAnsi="Times New Roman" w:cs="Times New Roman"/>
          <w:b/>
          <w:sz w:val="28"/>
          <w:szCs w:val="28"/>
        </w:rPr>
        <w:t xml:space="preserve">1. Краткая характеристика объекта </w:t>
      </w:r>
    </w:p>
    <w:p w:rsidR="00F94824" w:rsidRDefault="00F94824" w:rsidP="00F94824">
      <w:pPr>
        <w:pStyle w:val="a3"/>
        <w:jc w:val="center"/>
        <w:rPr>
          <w:rFonts w:ascii="Times New Roman" w:hAnsi="Times New Roman" w:cs="Times New Roman"/>
        </w:rPr>
      </w:pPr>
    </w:p>
    <w:p w:rsidR="00F94824" w:rsidRPr="00BC2291" w:rsidRDefault="00F94824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4824" w:rsidRPr="00BC2291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94824" w:rsidRPr="00BC2291">
        <w:rPr>
          <w:rFonts w:ascii="Times New Roman" w:hAnsi="Times New Roman" w:cs="Times New Roman"/>
          <w:sz w:val="28"/>
          <w:szCs w:val="28"/>
        </w:rPr>
        <w:t xml:space="preserve">1.1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824" w:rsidRPr="00BC2291">
        <w:rPr>
          <w:rFonts w:ascii="Times New Roman" w:hAnsi="Times New Roman" w:cs="Times New Roman"/>
          <w:sz w:val="28"/>
          <w:szCs w:val="28"/>
        </w:rPr>
        <w:t xml:space="preserve">Адрес объекта, на котором предоставляются услуга: </w:t>
      </w:r>
      <w:r w:rsidR="00BC2291" w:rsidRPr="00BC2291">
        <w:rPr>
          <w:rFonts w:ascii="Times New Roman" w:hAnsi="Times New Roman" w:cs="Times New Roman"/>
          <w:sz w:val="28"/>
          <w:szCs w:val="28"/>
        </w:rPr>
        <w:t>г. Петропавловск – Камчатский ул. Пограничная, д. 103.</w:t>
      </w:r>
    </w:p>
    <w:p w:rsid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>Наименование предоставляемой услуги: общее образование.</w:t>
      </w:r>
    </w:p>
    <w:p w:rsidR="00A12075" w:rsidRPr="00BC2291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291" w:rsidRPr="00BC2291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291" w:rsidRPr="00BC2291">
        <w:rPr>
          <w:rFonts w:ascii="Times New Roman" w:hAnsi="Times New Roman" w:cs="Times New Roman"/>
          <w:sz w:val="28"/>
          <w:szCs w:val="28"/>
        </w:rPr>
        <w:t xml:space="preserve">1.2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91" w:rsidRPr="00BC2291">
        <w:rPr>
          <w:rFonts w:ascii="Times New Roman" w:hAnsi="Times New Roman" w:cs="Times New Roman"/>
          <w:sz w:val="28"/>
          <w:szCs w:val="28"/>
        </w:rPr>
        <w:t>Сведения об объекте:</w:t>
      </w:r>
    </w:p>
    <w:p w:rsidR="00BC2291" w:rsidRP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ab/>
        <w:t>- отдельно стоящее здание 3 этажей</w:t>
      </w:r>
      <w:r w:rsidRPr="00BC2291">
        <w:rPr>
          <w:rFonts w:ascii="Times New Roman" w:hAnsi="Times New Roman" w:cs="Times New Roman"/>
          <w:sz w:val="28"/>
          <w:szCs w:val="28"/>
          <w:u w:val="single"/>
        </w:rPr>
        <w:t xml:space="preserve">;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BC2291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</w:t>
      </w:r>
      <w:r w:rsidRPr="000F565F">
        <w:rPr>
          <w:rFonts w:ascii="Times New Roman" w:hAnsi="Times New Roman" w:cs="Times New Roman"/>
          <w:b/>
          <w:sz w:val="28"/>
          <w:szCs w:val="28"/>
          <w:u w:val="single"/>
        </w:rPr>
        <w:t>2703, 3</w:t>
      </w:r>
      <w:r w:rsidRPr="00BC2291">
        <w:rPr>
          <w:rFonts w:ascii="Times New Roman" w:hAnsi="Times New Roman" w:cs="Times New Roman"/>
          <w:sz w:val="28"/>
          <w:szCs w:val="28"/>
          <w:u w:val="single"/>
        </w:rPr>
        <w:t xml:space="preserve"> кв. м</w:t>
      </w:r>
    </w:p>
    <w:p w:rsidR="00BC2291" w:rsidRP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ab/>
        <w:t xml:space="preserve">- часть </w:t>
      </w:r>
      <w:r>
        <w:rPr>
          <w:rFonts w:ascii="Times New Roman" w:hAnsi="Times New Roman" w:cs="Times New Roman"/>
          <w:sz w:val="28"/>
          <w:szCs w:val="28"/>
        </w:rPr>
        <w:t>здания ________</w:t>
      </w:r>
      <w:r w:rsidRPr="00BC2291">
        <w:rPr>
          <w:rFonts w:ascii="Times New Roman" w:hAnsi="Times New Roman" w:cs="Times New Roman"/>
          <w:sz w:val="28"/>
          <w:szCs w:val="28"/>
        </w:rPr>
        <w:t xml:space="preserve"> этаже</w:t>
      </w:r>
      <w:proofErr w:type="gramStart"/>
      <w:r w:rsidRPr="00BC2291"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или помещение на ___ этаж</w:t>
      </w:r>
      <w:r w:rsidRPr="00BC2291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291">
        <w:rPr>
          <w:rFonts w:ascii="Times New Roman" w:hAnsi="Times New Roman" w:cs="Times New Roman"/>
          <w:sz w:val="28"/>
          <w:szCs w:val="28"/>
        </w:rPr>
        <w:t>кв. м</w:t>
      </w:r>
    </w:p>
    <w:p w:rsidR="00BC2291" w:rsidRDefault="00BC2291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 w:rsidRPr="00BC2291">
        <w:rPr>
          <w:rFonts w:ascii="Times New Roman" w:hAnsi="Times New Roman" w:cs="Times New Roman"/>
          <w:sz w:val="28"/>
          <w:szCs w:val="28"/>
        </w:rPr>
        <w:tab/>
        <w:t>- наличие прилегающего земельно участка (да, нет)__</w:t>
      </w:r>
      <w:r w:rsidRPr="000F565F">
        <w:rPr>
          <w:rFonts w:ascii="Times New Roman" w:hAnsi="Times New Roman" w:cs="Times New Roman"/>
          <w:b/>
          <w:sz w:val="28"/>
          <w:szCs w:val="28"/>
          <w:u w:val="single"/>
        </w:rPr>
        <w:t>15410 _</w:t>
      </w:r>
      <w:r w:rsidRPr="00BC2291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BC2291">
        <w:rPr>
          <w:rFonts w:ascii="Times New Roman" w:hAnsi="Times New Roman" w:cs="Times New Roman"/>
          <w:sz w:val="28"/>
          <w:szCs w:val="28"/>
        </w:rPr>
        <w:t xml:space="preserve">____ кв. м </w:t>
      </w:r>
      <w:r w:rsidR="00A120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2291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C2291">
        <w:rPr>
          <w:rFonts w:ascii="Times New Roman" w:hAnsi="Times New Roman" w:cs="Times New Roman"/>
          <w:sz w:val="28"/>
          <w:szCs w:val="28"/>
        </w:rPr>
        <w:t xml:space="preserve">1.3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2291">
        <w:rPr>
          <w:rFonts w:ascii="Times New Roman" w:hAnsi="Times New Roman" w:cs="Times New Roman"/>
          <w:sz w:val="28"/>
          <w:szCs w:val="28"/>
        </w:rPr>
        <w:t xml:space="preserve">Название организации, которая предоставляет услугу населению: </w:t>
      </w:r>
      <w:r w:rsidR="00BC2291" w:rsidRPr="000F565F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«Средняя школа № 9» Петропавловск - Камчатского городского округа</w:t>
      </w:r>
      <w:r w:rsidRPr="000F565F">
        <w:rPr>
          <w:rFonts w:ascii="Times New Roman" w:hAnsi="Times New Roman" w:cs="Times New Roman"/>
          <w:b/>
          <w:sz w:val="28"/>
          <w:szCs w:val="28"/>
        </w:rPr>
        <w:t>.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1.4  Основание для пользования объектом – </w:t>
      </w:r>
      <w:r w:rsidRPr="000F565F">
        <w:rPr>
          <w:rFonts w:ascii="Times New Roman" w:hAnsi="Times New Roman" w:cs="Times New Roman"/>
          <w:b/>
          <w:sz w:val="28"/>
          <w:szCs w:val="28"/>
        </w:rPr>
        <w:t>оперативное пользование</w:t>
      </w: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1.5  Форма собственности – </w:t>
      </w:r>
      <w:r w:rsidRPr="000F565F">
        <w:rPr>
          <w:rFonts w:ascii="Times New Roman" w:hAnsi="Times New Roman" w:cs="Times New Roman"/>
          <w:b/>
          <w:sz w:val="28"/>
          <w:szCs w:val="28"/>
        </w:rPr>
        <w:t>государственная;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1.6  Административно-территориальная подведомственность – </w:t>
      </w:r>
      <w:r w:rsidRPr="000F565F">
        <w:rPr>
          <w:rFonts w:ascii="Times New Roman" w:hAnsi="Times New Roman" w:cs="Times New Roman"/>
          <w:b/>
          <w:sz w:val="28"/>
          <w:szCs w:val="28"/>
        </w:rPr>
        <w:t>муниципальная.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1.7  Наименование и адрес вышестоящей организации – </w:t>
      </w:r>
      <w:r w:rsidRPr="000F565F">
        <w:rPr>
          <w:rFonts w:ascii="Times New Roman" w:hAnsi="Times New Roman" w:cs="Times New Roman"/>
          <w:b/>
          <w:sz w:val="28"/>
          <w:szCs w:val="28"/>
        </w:rPr>
        <w:t>Управление образования администрации Петропавловск – Камчатского городского округа; г. Петропавловск-Камчатский ул. Ленинская, д. 14.</w:t>
      </w:r>
    </w:p>
    <w:p w:rsid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F565F" w:rsidRPr="000F565F" w:rsidRDefault="000F565F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Pr="000F565F" w:rsidRDefault="00A12075" w:rsidP="00A12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lastRenderedPageBreak/>
        <w:t>2. Характеристика деятельности организации на объекте</w:t>
      </w:r>
    </w:p>
    <w:p w:rsidR="00A12075" w:rsidRPr="000F565F" w:rsidRDefault="00A12075" w:rsidP="00A120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565F">
        <w:rPr>
          <w:rFonts w:ascii="Times New Roman" w:hAnsi="Times New Roman" w:cs="Times New Roman"/>
          <w:b/>
          <w:sz w:val="28"/>
          <w:szCs w:val="28"/>
        </w:rPr>
        <w:t>(по обслуживанию населения)</w:t>
      </w:r>
    </w:p>
    <w:p w:rsidR="00A12075" w:rsidRPr="000F565F" w:rsidRDefault="00A12075" w:rsidP="00F9482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 Сфера деятельности – </w:t>
      </w:r>
      <w:r w:rsidRPr="000F565F">
        <w:rPr>
          <w:rFonts w:ascii="Times New Roman" w:hAnsi="Times New Roman" w:cs="Times New Roman"/>
          <w:b/>
          <w:sz w:val="28"/>
          <w:szCs w:val="28"/>
        </w:rPr>
        <w:t>образование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 Плановая мощность  - </w:t>
      </w:r>
      <w:r w:rsidRPr="000F565F">
        <w:rPr>
          <w:rFonts w:ascii="Times New Roman" w:hAnsi="Times New Roman" w:cs="Times New Roman"/>
          <w:b/>
          <w:sz w:val="28"/>
          <w:szCs w:val="28"/>
        </w:rPr>
        <w:t>400 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 Форма оказания услуг: </w:t>
      </w:r>
      <w:r w:rsidRPr="000F565F">
        <w:rPr>
          <w:rFonts w:ascii="Times New Roman" w:hAnsi="Times New Roman" w:cs="Times New Roman"/>
          <w:b/>
          <w:sz w:val="28"/>
          <w:szCs w:val="28"/>
        </w:rPr>
        <w:t>на объекте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2.4 Категории обслуживаемого населения по возрасту:  - </w:t>
      </w:r>
      <w:r w:rsidRPr="000F565F">
        <w:rPr>
          <w:rFonts w:ascii="Times New Roman" w:hAnsi="Times New Roman" w:cs="Times New Roman"/>
          <w:b/>
          <w:sz w:val="28"/>
          <w:szCs w:val="28"/>
        </w:rPr>
        <w:t>дети;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2.5 Категории обслуживаемых инвалидов – </w:t>
      </w:r>
      <w:r w:rsidRPr="000F565F">
        <w:rPr>
          <w:rFonts w:ascii="Times New Roman" w:hAnsi="Times New Roman" w:cs="Times New Roman"/>
          <w:b/>
          <w:sz w:val="28"/>
          <w:szCs w:val="28"/>
        </w:rPr>
        <w:t>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2075" w:rsidRDefault="00A12075" w:rsidP="00F948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2075" w:rsidRDefault="00A12075" w:rsidP="00A12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Оценка состояния и имеющихся недостатков в обеспечении условий доступности для инвалидов объекта</w:t>
      </w:r>
    </w:p>
    <w:p w:rsidR="00A12075" w:rsidRDefault="00A12075" w:rsidP="00A12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242"/>
        <w:gridCol w:w="7513"/>
        <w:gridCol w:w="1276"/>
      </w:tblGrid>
      <w:tr w:rsidR="00A12075" w:rsidTr="00A12075">
        <w:tc>
          <w:tcPr>
            <w:tcW w:w="1242" w:type="dxa"/>
          </w:tcPr>
          <w:p w:rsidR="00A83F50" w:rsidRP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12075" w:rsidRPr="00A83F50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12075" w:rsidRPr="00A83F50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3F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A12075" w:rsidRPr="009B5313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75" w:rsidRPr="009B5313" w:rsidRDefault="00A12075" w:rsidP="00A1207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12075" w:rsidRPr="009B5313" w:rsidRDefault="00A83F50" w:rsidP="00A83F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 w:rsidR="00A12075" w:rsidRPr="009B5313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доступности для инвалидов объекта</w:t>
            </w:r>
          </w:p>
        </w:tc>
        <w:tc>
          <w:tcPr>
            <w:tcW w:w="1276" w:type="dxa"/>
          </w:tcPr>
          <w:p w:rsidR="00A12075" w:rsidRPr="00A83F50" w:rsidRDefault="00A12075" w:rsidP="00A83F50">
            <w:pPr>
              <w:pStyle w:val="a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83F50">
              <w:rPr>
                <w:rFonts w:ascii="Times New Roman" w:hAnsi="Times New Roman" w:cs="Times New Roman"/>
                <w:b/>
                <w:sz w:val="16"/>
                <w:szCs w:val="16"/>
              </w:rPr>
              <w:t>Оценка состояния и имеющихся недостатков в обеспечении условий доступности для инвалидов объекта</w:t>
            </w:r>
          </w:p>
        </w:tc>
      </w:tr>
      <w:tr w:rsidR="00A12075" w:rsidTr="00A12075">
        <w:tc>
          <w:tcPr>
            <w:tcW w:w="1242" w:type="dxa"/>
          </w:tcPr>
          <w:p w:rsidR="00A12075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1276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2075" w:rsidTr="00A12075">
        <w:tc>
          <w:tcPr>
            <w:tcW w:w="1242" w:type="dxa"/>
          </w:tcPr>
          <w:p w:rsidR="00A12075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276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12075" w:rsidTr="00A12075">
        <w:tc>
          <w:tcPr>
            <w:tcW w:w="1242" w:type="dxa"/>
          </w:tcPr>
          <w:p w:rsidR="00A12075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276" w:type="dxa"/>
          </w:tcPr>
          <w:p w:rsidR="00A12075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Подъемные платформ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аппарели)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513" w:type="dxa"/>
          </w:tcPr>
          <w:p w:rsidR="00A83F50" w:rsidRPr="009B5313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A83F50" w:rsidRPr="009B5313" w:rsidRDefault="00A83F50" w:rsidP="00A8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местам предоставления услуг) инвалидов, имеющих стойкие расстройства функции зрения, слуха, передвижения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A83F50" w:rsidRPr="009B5313" w:rsidRDefault="00A83F50" w:rsidP="00A8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имеющие стойкие расстройства зрения, зрительной информации – звуковой информации, а так же надписей, знаков, и иной текстовой и графической информации – знаками, выполненными рельефно-</w:t>
            </w:r>
            <w:proofErr w:type="spell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гочечным</w:t>
            </w:r>
            <w:proofErr w:type="spell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12075">
        <w:tc>
          <w:tcPr>
            <w:tcW w:w="1242" w:type="dxa"/>
          </w:tcPr>
          <w:p w:rsidR="00A83F50" w:rsidRDefault="00A83F50" w:rsidP="00A1207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A83F50" w:rsidRPr="009B5313" w:rsidRDefault="00A83F50" w:rsidP="00A83F5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зрительного информацией</w:t>
            </w:r>
            <w:proofErr w:type="gramEnd"/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A83F50" w:rsidTr="00A83F50">
        <w:tc>
          <w:tcPr>
            <w:tcW w:w="1242" w:type="dxa"/>
          </w:tcPr>
          <w:p w:rsidR="00A83F50" w:rsidRDefault="00A83F50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513" w:type="dxa"/>
          </w:tcPr>
          <w:p w:rsidR="00A83F50" w:rsidRPr="009B5313" w:rsidRDefault="00A83F50" w:rsidP="00DB67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</w:p>
        </w:tc>
        <w:tc>
          <w:tcPr>
            <w:tcW w:w="1276" w:type="dxa"/>
          </w:tcPr>
          <w:p w:rsidR="00A83F50" w:rsidRPr="009B5313" w:rsidRDefault="00A83F50" w:rsidP="00A83F50">
            <w:pPr>
              <w:jc w:val="center"/>
              <w:rPr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A12075" w:rsidRDefault="00A12075" w:rsidP="00A12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655" w:rsidRDefault="00CC6655" w:rsidP="00CC6655">
      <w:pPr>
        <w:jc w:val="center"/>
      </w:pPr>
      <w:r w:rsidRPr="000F565F">
        <w:rPr>
          <w:rFonts w:ascii="Times New Roman" w:hAnsi="Times New Roman" w:cs="Times New Roman"/>
          <w:b/>
          <w:sz w:val="28"/>
          <w:szCs w:val="28"/>
        </w:rPr>
        <w:lastRenderedPageBreak/>
        <w:t>5. План по повышению доступности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565F">
        <w:rPr>
          <w:rFonts w:ascii="Times New Roman" w:hAnsi="Times New Roman" w:cs="Times New Roman"/>
          <w:b/>
          <w:sz w:val="28"/>
          <w:szCs w:val="28"/>
        </w:rPr>
        <w:t>объекта и услуг для инвалидов</w:t>
      </w: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99"/>
        <w:gridCol w:w="43"/>
        <w:gridCol w:w="7513"/>
        <w:gridCol w:w="1736"/>
      </w:tblGrid>
      <w:tr w:rsidR="00CC6655" w:rsidRPr="000F565F" w:rsidTr="005B2C38">
        <w:tc>
          <w:tcPr>
            <w:tcW w:w="1199" w:type="dxa"/>
          </w:tcPr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556" w:type="dxa"/>
            <w:gridSpan w:val="2"/>
          </w:tcPr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по созданию условий доступности для инвалидов объекта</w:t>
            </w:r>
          </w:p>
        </w:tc>
        <w:tc>
          <w:tcPr>
            <w:tcW w:w="1736" w:type="dxa"/>
          </w:tcPr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Выделенные стоянки автотранспортных сре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дл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я инвалидов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Сменные кресла-коляски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Адаптированные лифты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Поручни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Пандусы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Подъемные платформ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ы(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аппарели)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Раздвижные двери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входные группы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Доступные санитарно-гигиенические помещения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Надлежащее размещение оборудования и носителей информации, необходимых для обеспечения беспрепятственного доступа к объекта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м(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местам предоставления услуг) инвалидов, имеющих стойкие расстройства функции зрения, слуха, передвижения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инвалидов, имеющие стойкие расстройства зрения, зрительной информации – звуковой информации, а так же надписей, знаков, и иной текстовой и графической информации – знаками, выполненными рельефно-</w:t>
            </w:r>
            <w:proofErr w:type="spell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гочечным</w:t>
            </w:r>
            <w:proofErr w:type="spell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шрифтом Брайля и на контрастном фоне</w:t>
            </w:r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C6655" w:rsidTr="005B2C38">
        <w:tc>
          <w:tcPr>
            <w:tcW w:w="1242" w:type="dxa"/>
            <w:gridSpan w:val="2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13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Дублирование необходимой для инвалидов по слуху звуковой информации зрительного информацией</w:t>
            </w:r>
            <w:proofErr w:type="gramEnd"/>
          </w:p>
        </w:tc>
        <w:tc>
          <w:tcPr>
            <w:tcW w:w="1736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</w:tbl>
    <w:p w:rsidR="00CC6655" w:rsidRDefault="00CC6655" w:rsidP="00CC665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C6655" w:rsidRDefault="00CC6655" w:rsidP="00CC6655">
      <w:pPr>
        <w:jc w:val="center"/>
      </w:pPr>
    </w:p>
    <w:p w:rsidR="00CC6655" w:rsidRDefault="00CC6655" w:rsidP="00CC6655">
      <w:pPr>
        <w:jc w:val="center"/>
      </w:pPr>
    </w:p>
    <w:p w:rsidR="00CC6655" w:rsidRDefault="00CC6655" w:rsidP="00CC6655">
      <w:pPr>
        <w:jc w:val="center"/>
      </w:pPr>
    </w:p>
    <w:p w:rsidR="00CC6655" w:rsidRDefault="00CC6655" w:rsidP="00CC6655">
      <w:pPr>
        <w:jc w:val="center"/>
      </w:pPr>
    </w:p>
    <w:p w:rsidR="00CC6655" w:rsidRDefault="00CC6655" w:rsidP="00CC6655">
      <w:pPr>
        <w:jc w:val="center"/>
      </w:pPr>
    </w:p>
    <w:p w:rsidR="00CC6655" w:rsidRDefault="00CC6655" w:rsidP="00CC6655">
      <w:pPr>
        <w:jc w:val="center"/>
      </w:pPr>
    </w:p>
    <w:p w:rsidR="00CC6655" w:rsidRDefault="00CC6655" w:rsidP="00CC6655">
      <w:pPr>
        <w:jc w:val="center"/>
      </w:pPr>
      <w:bookmarkStart w:id="0" w:name="_GoBack"/>
      <w:bookmarkEnd w:id="0"/>
    </w:p>
    <w:p w:rsidR="00CC6655" w:rsidRDefault="00CC6655" w:rsidP="00CC6655">
      <w:pPr>
        <w:jc w:val="center"/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199"/>
        <w:gridCol w:w="7141"/>
        <w:gridCol w:w="1691"/>
      </w:tblGrid>
      <w:tr w:rsidR="00CC6655" w:rsidRPr="00A83F50" w:rsidTr="005B2C38">
        <w:tc>
          <w:tcPr>
            <w:tcW w:w="1199" w:type="dxa"/>
          </w:tcPr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141" w:type="dxa"/>
          </w:tcPr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 по созданию условий доступности для инвалидов услуг</w:t>
            </w:r>
          </w:p>
        </w:tc>
        <w:tc>
          <w:tcPr>
            <w:tcW w:w="1691" w:type="dxa"/>
          </w:tcPr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C6655" w:rsidRPr="000F565F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565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 входе в объект вывески с названием организации, графиком работы организации, плана здания, </w:t>
            </w:r>
            <w:proofErr w:type="gramStart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>выполненных</w:t>
            </w:r>
            <w:proofErr w:type="gram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Обеспечение инвалидам помощи, необходимой для получения в до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ступной для них форме информации о правилах предоставления услуги, в том числе об оформлении необходимых для получения услуги доку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ментов, о совершении ими других необходимых для получения услуги действия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Проведение инструктирования или обучения сотрудников, предостав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Наличие работников организаций, на которых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административно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распорядительным</w:t>
            </w:r>
            <w:proofErr w:type="spellEnd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 актом возложено оказание инвалидам помощи при предоставлении им услуг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Предоставление услуги с сопровождением инвалида по территории объекта работником организации</w:t>
            </w:r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Предоставление инвалидам по слуху, при необходимости, услуги с ис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 xml:space="preserve">пользованием русского жестового языка, включая обеспечение допуска на объект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сурдопереводчика</w:t>
            </w:r>
            <w:proofErr w:type="spellEnd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,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тифлопереводчика</w:t>
            </w:r>
            <w:proofErr w:type="spellEnd"/>
            <w:r w:rsidRPr="009B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5"/>
              <w:shd w:val="clear" w:color="auto" w:fill="auto"/>
              <w:spacing w:before="0" w:after="0" w:line="264" w:lineRule="exact"/>
              <w:jc w:val="both"/>
              <w:rPr>
                <w:sz w:val="28"/>
                <w:szCs w:val="28"/>
              </w:rPr>
            </w:pPr>
            <w:r w:rsidRPr="009B5313">
              <w:rPr>
                <w:rStyle w:val="105pt0pt"/>
                <w:sz w:val="28"/>
                <w:szCs w:val="28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циальное обучение, выданного по форме и в порядке, утвержденном приказом Министерства труда и социальной защиты Российской Феде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рации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Наличие в одном из помещений, предназначенных для проведения мас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совых мероприятий, индукционных петель и звукоусиливающей аппа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ратуры</w:t>
            </w:r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Адаптация официального сайта органа и организации, предоставляю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щих услуги в сфере образования, для лиц с нарушением зрения (слабо</w:t>
            </w:r>
            <w:r w:rsidRPr="009B5313">
              <w:rPr>
                <w:rStyle w:val="105pt0pt"/>
                <w:rFonts w:eastAsiaTheme="minorHAnsi"/>
                <w:sz w:val="28"/>
                <w:szCs w:val="28"/>
              </w:rPr>
              <w:softHyphen/>
              <w:t>видящих)</w:t>
            </w:r>
            <w:proofErr w:type="gramEnd"/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CC6655" w:rsidRPr="009B5313" w:rsidTr="005B2C38">
        <w:tc>
          <w:tcPr>
            <w:tcW w:w="1199" w:type="dxa"/>
          </w:tcPr>
          <w:p w:rsidR="00CC6655" w:rsidRDefault="00CC6655" w:rsidP="005B2C3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41" w:type="dxa"/>
          </w:tcPr>
          <w:p w:rsidR="00CC6655" w:rsidRPr="009B5313" w:rsidRDefault="00CC6655" w:rsidP="005B2C38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313">
              <w:rPr>
                <w:rStyle w:val="105pt0pt"/>
                <w:rFonts w:eastAsiaTheme="minorHAnsi"/>
                <w:sz w:val="28"/>
                <w:szCs w:val="28"/>
              </w:rPr>
              <w:t xml:space="preserve">Обеспечение предоставления услуг </w:t>
            </w:r>
            <w:proofErr w:type="spellStart"/>
            <w:r w:rsidRPr="009B5313">
              <w:rPr>
                <w:rStyle w:val="105pt0pt"/>
                <w:rFonts w:eastAsiaTheme="minorHAnsi"/>
                <w:sz w:val="28"/>
                <w:szCs w:val="28"/>
              </w:rPr>
              <w:t>тьютора</w:t>
            </w:r>
            <w:proofErr w:type="spellEnd"/>
          </w:p>
        </w:tc>
        <w:tc>
          <w:tcPr>
            <w:tcW w:w="1691" w:type="dxa"/>
          </w:tcPr>
          <w:p w:rsidR="00CC6655" w:rsidRPr="009B5313" w:rsidRDefault="00CC6655" w:rsidP="005B2C38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</w:tbl>
    <w:p w:rsidR="00CC6655" w:rsidRPr="009B5313" w:rsidRDefault="00CC6655" w:rsidP="00CC6655">
      <w:pPr>
        <w:jc w:val="center"/>
      </w:pPr>
    </w:p>
    <w:p w:rsidR="00CC6655" w:rsidRDefault="00CC6655" w:rsidP="00A1207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C6655" w:rsidSect="00F9482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0C"/>
    <w:rsid w:val="0002470C"/>
    <w:rsid w:val="000F565F"/>
    <w:rsid w:val="006B217D"/>
    <w:rsid w:val="009B5313"/>
    <w:rsid w:val="00A12075"/>
    <w:rsid w:val="00A83F50"/>
    <w:rsid w:val="00BC2291"/>
    <w:rsid w:val="00CC6655"/>
    <w:rsid w:val="00F9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824"/>
    <w:pPr>
      <w:spacing w:after="0" w:line="240" w:lineRule="auto"/>
    </w:pPr>
  </w:style>
  <w:style w:type="table" w:styleId="a4">
    <w:name w:val="Table Grid"/>
    <w:basedOn w:val="a1"/>
    <w:uiPriority w:val="59"/>
    <w:rsid w:val="00A1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9B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5"/>
    <w:rsid w:val="009B5313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B5313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4824"/>
    <w:pPr>
      <w:spacing w:after="0" w:line="240" w:lineRule="auto"/>
    </w:pPr>
  </w:style>
  <w:style w:type="table" w:styleId="a4">
    <w:name w:val="Table Grid"/>
    <w:basedOn w:val="a1"/>
    <w:uiPriority w:val="59"/>
    <w:rsid w:val="00A12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5pt0pt">
    <w:name w:val="Основной текст + 10;5 pt;Интервал 0 pt"/>
    <w:basedOn w:val="a0"/>
    <w:rsid w:val="009B53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ru-RU"/>
    </w:rPr>
  </w:style>
  <w:style w:type="character" w:customStyle="1" w:styleId="a5">
    <w:name w:val="Основной текст_"/>
    <w:basedOn w:val="a0"/>
    <w:link w:val="5"/>
    <w:rsid w:val="009B5313"/>
    <w:rPr>
      <w:rFonts w:ascii="Times New Roman" w:eastAsia="Times New Roman" w:hAnsi="Times New Roman" w:cs="Times New Roman"/>
      <w:spacing w:val="7"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5"/>
    <w:rsid w:val="009B5313"/>
    <w:pPr>
      <w:widowControl w:val="0"/>
      <w:shd w:val="clear" w:color="auto" w:fill="FFFFFF"/>
      <w:spacing w:before="660" w:after="360" w:line="0" w:lineRule="atLeast"/>
    </w:pPr>
    <w:rPr>
      <w:rFonts w:ascii="Times New Roman" w:eastAsia="Times New Roman" w:hAnsi="Times New Roman" w:cs="Times New Roman"/>
      <w:spacing w:val="7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2016-11-02T00:44:00Z</cp:lastPrinted>
  <dcterms:created xsi:type="dcterms:W3CDTF">2016-11-01T23:10:00Z</dcterms:created>
  <dcterms:modified xsi:type="dcterms:W3CDTF">2017-09-14T22:44:00Z</dcterms:modified>
</cp:coreProperties>
</file>